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Центр управления в кризисных ситуациях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Центр государственной инспекции по маломерным судам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Управление технического обеспечения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Управление административной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Отдел по обеспечению безопасности людей на водных объектах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Управление материального обеспечения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Управление организации службы и подготовки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Управление информационных технологий и связи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Управление гражданской обороны и защиты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Управление организации пожаротушения и проведения АСР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Управление надзорной деятельности и профилактической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Управление организации деятельности объектовых подразделений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Управление информации и связи с общественностью (пресс-служба)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Управление кадров и воспитательной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Оперативное управление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Юридическое управление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Финансово - экономическое управление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Отдел внутреннего контроля и аудита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Отдел по защите государственной тайны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 Отдел по вопросам противодействия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 Отдел применения беспилотных авиационных систем и авиационно-спасательных технологий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Отдел охраны труда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 Отдел организации мобилизационной подготовки и мобилизации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0" w:history="1">
              <w:r>
                <w:rPr/>
                <w:t xml:space="preserve"> Отдел медицинского и психологического обеспечения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1" w:history="1">
              <w:r>
                <w:rPr/>
                <w:t xml:space="preserve"> ФГКУ «Специальное управление ФПС № 3 МЧС России»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2" w:history="1">
              <w:r>
                <w:rPr/>
                <w:t xml:space="preserve"> ФГКУ «Специальное управление ФПС № 20 МЧС России»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3" w:history="1">
              <w:r>
                <w:rPr/>
                <w:t xml:space="preserve"> ФГКУ «Специальное управление ФПС № 72 МЧС России»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4" w:history="1">
              <w:r>
                <w:rPr/>
                <w:t xml:space="preserve"> ФГКУ «Специальное управление ФПС № 100 МЧС России»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5" w:history="1">
              <w:r>
                <w:rPr/>
                <w:t xml:space="preserve">Управления по АО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564158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centr-upravleniya-v-krizisnyh-situaciyah" TargetMode="External"/><Relationship Id="rId8" Type="http://schemas.openxmlformats.org/officeDocument/2006/relationships/hyperlink" Target="/glavnoe-upravlenie/sily-i-sredstva/centr-gosudarstvennoy-inspekcii-po-malomernym-sudam" TargetMode="External"/><Relationship Id="rId9" Type="http://schemas.openxmlformats.org/officeDocument/2006/relationships/hyperlink" Target="/glavnoe-upravlenie/sily-i-sredstva/upravlenie-tehnicheskogo-obespecheniya" TargetMode="External"/><Relationship Id="rId10" Type="http://schemas.openxmlformats.org/officeDocument/2006/relationships/hyperlink" Target="/glavnoe-upravlenie/sily-i-sredstva/upravlenie-administrativnoy-raboty" TargetMode="External"/><Relationship Id="rId11" Type="http://schemas.openxmlformats.org/officeDocument/2006/relationships/hyperlink" Target="/glavnoe-upravlenie/sily-i-sredstva/otdel-po-obespecheniyu-bezopasnosti-lyudey-na-vodnyh-obektah" TargetMode="External"/><Relationship Id="rId12" Type="http://schemas.openxmlformats.org/officeDocument/2006/relationships/hyperlink" Target="/glavnoe-upravlenie/sily-i-sredstva/upravlenie-materialnogo-obespecheniya" TargetMode="External"/><Relationship Id="rId13" Type="http://schemas.openxmlformats.org/officeDocument/2006/relationships/hyperlink" Target="/glavnoe-upravlenie/sily-i-sredstva/upravlenie-organizacii-sluzhby-i-podgotovki" TargetMode="External"/><Relationship Id="rId14" Type="http://schemas.openxmlformats.org/officeDocument/2006/relationships/hyperlink" Target="/glavnoe-upravlenie/sily-i-sredstva/upravlenie-informacionnyh-tehnologiy-i-svyazi" TargetMode="External"/><Relationship Id="rId15" Type="http://schemas.openxmlformats.org/officeDocument/2006/relationships/hyperlink" Target="/glavnoe-upravlenie/sily-i-sredstva/upravlenie-grazhdanskoy-oborony-i-zashchity-naseleniya" TargetMode="External"/><Relationship Id="rId16" Type="http://schemas.openxmlformats.org/officeDocument/2006/relationships/hyperlink" Target="/glavnoe-upravlenie/sily-i-sredstva/upravlenie-organizacii-pozharotusheniya-i-provedeniya-asr" TargetMode="External"/><Relationship Id="rId17" Type="http://schemas.openxmlformats.org/officeDocument/2006/relationships/hyperlink" Target="/glavnoe-upravlenie/sily-i-sredstva/upravlenie-nadzornoy-deyatelnosti-i-profilakticheskoy-raboty" TargetMode="External"/><Relationship Id="rId18" Type="http://schemas.openxmlformats.org/officeDocument/2006/relationships/hyperlink" Target="/glavnoe-upravlenie/sily-i-sredstva/upravlenie-organizacii-deyatelnosti-obektovyh-podrazdeleniy" TargetMode="External"/><Relationship Id="rId19" Type="http://schemas.openxmlformats.org/officeDocument/2006/relationships/hyperlink" Target="/glavnoe-upravlenie/sily-i-sredstva/upravlenie-informacii-i-svyazi-s-obshchestvennostyu-press-sluzhba" TargetMode="External"/><Relationship Id="rId20" Type="http://schemas.openxmlformats.org/officeDocument/2006/relationships/hyperlink" Target="/glavnoe-upravlenie/sily-i-sredstva/upravlenie-kadrov-i-vospitatelnoy-raboty" TargetMode="External"/><Relationship Id="rId21" Type="http://schemas.openxmlformats.org/officeDocument/2006/relationships/hyperlink" Target="/glavnoe-upravlenie/sily-i-sredstva/operativnoe-upravlenie" TargetMode="External"/><Relationship Id="rId22" Type="http://schemas.openxmlformats.org/officeDocument/2006/relationships/hyperlink" Target="/glavnoe-upravlenie/sily-i-sredstva/yuridicheskoe-upravlenie" TargetMode="External"/><Relationship Id="rId23" Type="http://schemas.openxmlformats.org/officeDocument/2006/relationships/hyperlink" Target="/glavnoe-upravlenie/sily-i-sredstva/finansovo-ekonomicheskoe-upravlenie" TargetMode="External"/><Relationship Id="rId24" Type="http://schemas.openxmlformats.org/officeDocument/2006/relationships/hyperlink" Target="/glavnoe-upravlenie/sily-i-sredstva/otdel-vnutrennego-kontrolya-i-audita" TargetMode="External"/><Relationship Id="rId25" Type="http://schemas.openxmlformats.org/officeDocument/2006/relationships/hyperlink" Target="/glavnoe-upravlenie/sily-i-sredstva/otdel-po-zashchite-gosudarstvennoy-tayny" TargetMode="External"/><Relationship Id="rId26" Type="http://schemas.openxmlformats.org/officeDocument/2006/relationships/hyperlink" Target="/glavnoe-upravlenie/sily-i-sredstva/otdel-po-voprosam-protivodeystviya-korrupcii" TargetMode="External"/><Relationship Id="rId27" Type="http://schemas.openxmlformats.org/officeDocument/2006/relationships/hyperlink" Target="/glavnoe-upravlenie/sily-i-sredstva/otdel-primeneniya-bespilotnyh-aviacionnyh-sistem-i-aviacionno-spasatelnyh-tehnologiy" TargetMode="External"/><Relationship Id="rId28" Type="http://schemas.openxmlformats.org/officeDocument/2006/relationships/hyperlink" Target="/glavnoe-upravlenie/sily-i-sredstva/otdel-ohrany-truda" TargetMode="External"/><Relationship Id="rId29" Type="http://schemas.openxmlformats.org/officeDocument/2006/relationships/hyperlink" Target="/glavnoe-upravlenie/sily-i-sredstva/otdel-organizacii-mobilizacionnoy-podgotovki-i-mobilizacii" TargetMode="External"/><Relationship Id="rId30" Type="http://schemas.openxmlformats.org/officeDocument/2006/relationships/hyperlink" Target="/glavnoe-upravlenie/sily-i-sredstva/otdel-medicinskogo-i-psihologicheskogo-obespecheniya" TargetMode="External"/><Relationship Id="rId31" Type="http://schemas.openxmlformats.org/officeDocument/2006/relationships/hyperlink" Target="/glavnoe-upravlenie/sily-i-sredstva/fgku-specialnoe-upravlenie-fps-3-mchs-rossii" TargetMode="External"/><Relationship Id="rId32" Type="http://schemas.openxmlformats.org/officeDocument/2006/relationships/hyperlink" Target="/glavnoe-upravlenie/sily-i-sredstva/fgku-specialnoe-upravlenie-fps-20-mchs-rossii" TargetMode="External"/><Relationship Id="rId33" Type="http://schemas.openxmlformats.org/officeDocument/2006/relationships/hyperlink" Target="/glavnoe-upravlenie/sily-i-sredstva/fgku-specialnoe-upravlenie-fps-72-mchs-rossii" TargetMode="External"/><Relationship Id="rId34" Type="http://schemas.openxmlformats.org/officeDocument/2006/relationships/hyperlink" Target="/glavnoe-upravlenie/sily-i-sredstva/fgku-specialnoe-upravlenie-fps-100-mchs-rossii" TargetMode="External"/><Relationship Id="rId35" Type="http://schemas.openxmlformats.org/officeDocument/2006/relationships/hyperlink" Target="/glavnoe-upravlenie/sily-i-sredstva/upravleniya-po-a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2025-03-17T00:23:44+03:00</dcterms:created>
  <dcterms:modified xsi:type="dcterms:W3CDTF">2025-03-17T00:23:44+03:00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