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Главном управлении МЧС России по г. Москве состоялось заседание коллегии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19.02.2025 20:02</w:t>
            </w:r>
          </w:p>
        </w:tc>
      </w:tr>
      <w:tr>
        <w:trPr/>
        <w:tc>
          <w:tcPr>
            <w:tcBorders>
              <w:bottom w:val="single" w:sz="6" w:color="fffffff"/>
            </w:tcBorders>
          </w:tcPr>
          <w:p>
            <w:pPr>
              <w:jc w:val="start"/>
            </w:pPr>
            <w:r>
              <w:rPr>
                <w:sz w:val="24"/>
                <w:szCs w:val="24"/>
                <w:b w:val="1"/>
                <w:bCs w:val="1"/>
              </w:rPr>
              <w:t xml:space="preserve">В Главном управлении МЧС России по г. Москве состоялось заседание коллегии</w:t>
            </w:r>
          </w:p>
        </w:tc>
      </w:tr>
      <w:tr>
        <w:trPr/>
        <w:tc>
          <w:tcPr>
            <w:vAlign w:val="center"/>
            <w:tcBorders>
              <w:bottom w:val="single" w:sz="6" w:color="fffffff"/>
            </w:tcBorders>
          </w:tcPr>
          <w:p>
            <w:pPr/>
            <w:r>
              <w:rPr/>
              <w:t xml:space="preserve"> </w:t>
            </w:r>
          </w:p>
        </w:tc>
      </w:tr>
      <w:tr>
        <w:trPr/>
        <w:tc>
          <w:tcPr/>
          <w:p>
            <w:pPr>
              <w:jc w:val="start"/>
            </w:pPr>
            <w:r>
              <w:rPr/>
              <w:t xml:space="preserve">Под руководством начальника Главного управления МЧС России по г. Москве генерал-майора внутренней службы Вадима Уваркина состоялось заседание коллегии по подведению итогов работы по основным направлениям деятельности в 2024 году и постановке задач на 2025 год.</w:t>
            </w:r>
            <w:br/>
            <w:r>
              <w:rPr/>
              <w:t xml:space="preserve"> </w:t>
            </w:r>
            <w:br/>
            <w:r>
              <w:rPr/>
              <w:t xml:space="preserve"> </w:t>
            </w:r>
            <w:br/>
            <w:r>
              <w:rPr/>
              <w:t xml:space="preserve"> В работе коллегии приняли участие руководство Главного управления МЧС России по г. Москве, председатель совета ветеранов Главного управления Владимир Фомичев, председатель Общественного совета Главного управления Виктор Бирюков, начальники самостоятельных структурных подразделений столичного Главка, начальники Управлений по административным округам и члены коллегии.</w:t>
            </w:r>
            <w:br/>
            <w:r>
              <w:rPr/>
              <w:t xml:space="preserve"> </w:t>
            </w:r>
            <w:br/>
            <w:r>
              <w:rPr/>
              <w:t xml:space="preserve"> Об итогах работы по основным направлениям деятельности в прошедшем году доложил первый заместитель начальника Главного управления МЧС России по г. Москве Илья Мисуна.</w:t>
            </w:r>
            <w:br/>
            <w:r>
              <w:rPr/>
              <w:t xml:space="preserve"> </w:t>
            </w:r>
            <w:br/>
            <w:r>
              <w:rPr/>
              <w:t xml:space="preserve"> «Благодаря слаженной работе всего коллектива Главного управления на территории города Москвы в 2024 году не допущено чрезвычайных ситуаций и достигнуты положительные результаты по основным показателям оперативной обстановки. В рамках совершенствования материально-технической базы в прошлом году в подразделения Главного управления поступила новая пожарно-спасательная техника, также в текущем году запланированы новые поставки», - отметил Илья Мисуна.</w:t>
            </w:r>
            <w:br/>
            <w:r>
              <w:rPr/>
              <w:t xml:space="preserve"> </w:t>
            </w:r>
            <w:br/>
            <w:r>
              <w:rPr/>
              <w:t xml:space="preserve"> На повестку заседания были вынесены вопросы работы с обращениями граждан и организаций, состоянии воинской и служебной дисциплины. Участники коллегии обсудили актуальные вопросы по текущей деятельности Главного управления.</w:t>
            </w:r>
            <w:br/>
            <w:r>
              <w:rPr/>
              <w:t xml:space="preserve"> </w:t>
            </w:r>
            <w:br/>
            <w:r>
              <w:rPr/>
              <w:t xml:space="preserve"> Об итогах спартакиад территориальных органов МЧС России по субъектам Центрального федерального округа довёл заместитель начальника Главного управления МЧС России по г. Москве (по Государственной противопожарной службе) Юрий Ткаченко.</w:t>
            </w:r>
            <w:br/>
            <w:r>
              <w:rPr/>
              <w:t xml:space="preserve"> </w:t>
            </w:r>
            <w:br/>
            <w:r>
              <w:rPr/>
              <w:t xml:space="preserve"> В рамках коллегии состоялась торжественная церемония награждения кубками и почетными грамотами победителей смотр-конкурсов: «Лучшее Управление по административному округу ГУ МЧС России по г. Москве», «Лучший пожарный», «Лучший начальник караула», «Лучшая база газодымозащитной службы» и «Лучшая пожарно-спасательная часть ФПС ГПС».</w:t>
            </w:r>
            <w:br/>
            <w:r>
              <w:rPr/>
              <w:t xml:space="preserve"> </w:t>
            </w:r>
            <w:br/>
            <w:r>
              <w:rPr/>
              <w:t xml:space="preserve"> По итогам смотр-конкурса лучшим стало Управление по Юго-Восточному административному округу Главного управления МЧС России по г. Москве.</w:t>
            </w:r>
            <w:br/>
            <w:r>
              <w:rPr/>
              <w:t xml:space="preserve"> </w:t>
            </w:r>
            <w:br/>
            <w:r>
              <w:rPr/>
              <w:t xml:space="preserve"> В завершении заседания были определены основные направления работы на 2025 год с учетом их приоритетности.</w:t>
            </w:r>
            <w:br/>
            <w:r>
              <w:rPr/>
              <w:t xml:space="preserve"> </w:t>
            </w:r>
            <w:br/>
            <w:r>
              <w:rPr/>
              <w:t xml:space="preserve"> </w:t>
            </w:r>
            <w:br/>
            <w:r>
              <w:rPr/>
              <w:t xml:space="preserve"> </w:t>
            </w:r>
            <w:br/>
            <w:r>
              <w:rPr/>
              <w:t xml:space="preserve"> </w:t>
            </w:r>
            <w:r>
              <w:rPr>
                <w:i w:val="1"/>
                <w:iCs w:val="1"/>
              </w:rPr>
              <w:t xml:space="preserve">Текст и фотоматериалы Главного управления МЧС России по г. Москве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2025-03-17T00:25:59+03:00</dcterms:created>
  <dcterms:modified xsi:type="dcterms:W3CDTF">2025-03-17T00:25:59+03:00</dcterms:modified>
</cp:coreProperties>
</file>

<file path=docProps/custom.xml><?xml version="1.0" encoding="utf-8"?>
<Properties xmlns="http://schemas.openxmlformats.org/officeDocument/2006/custom-properties" xmlns:vt="http://schemas.openxmlformats.org/officeDocument/2006/docPropsVTypes"/>
</file>