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МЧС Москвы проводят дезинфекцию городских объектов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27.04.2020 14:04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МЧС Москвы проводят дезинфекцию городских объектов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Пожарные Москвы совместно с органами исполнительной власти проводят дезинфекцию объектов религиозного культа. Личный состав пожарно-спасательных частей совместно с инспекторским составом Главного управления МЧС России по городу Москве проводят профилактические мероприятия по дезинфекции ряда религиозных объектов в столице.</w:t>
            </w:r>
            <w:br/>
            <w:r>
              <w:rPr/>
              <w:t xml:space="preserve"> </w:t>
            </w:r>
            <w:br/>
            <w:r>
              <w:rPr/>
              <w:t xml:space="preserve"> Санитарная обработка проводится в рамках дополнительных мер по борьбе с коронавирусной инфекцией, с целью снижения рисков заражения людей в местах их массового скопления.</w:t>
            </w:r>
            <w:br/>
            <w:r>
              <w:rPr/>
              <w:t xml:space="preserve"> </w:t>
            </w:r>
            <w:br/>
            <w:r>
              <w:rPr/>
              <w:t xml:space="preserve"> Работы по дезинфекции осуществляют с помощью пожарного аварийно-спасательного автомобиля АСА (4320). Личный состав следует по заранее разработанному маршруту, проводя санитарную обработку с помощью специального дезинфицирующего состава. В профилактическом мероприятии так же задействованы добровольцы из объединения «Учебка ПРО», которые совместно с сотрудниками столичного главка МЧС напоминают прихожанам о целесообразности самоизоляции для предотвращения распространения пандемии.</w:t>
            </w:r>
            <w:br/>
            <w:r>
              <w:rPr/>
              <w:t xml:space="preserve"> </w:t>
            </w:r>
            <w:br/>
            <w:r>
              <w:rPr/>
              <w:t xml:space="preserve"> Также оперативным штабом города Москвы были приняты дополнительные меры по недопущению пала сухой травы, природных пожаров и профилактики бытовых пожаров в частном жилом секторе.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2021-05-14T12:53:58+03:00</dcterms:created>
  <dcterms:modified xsi:type="dcterms:W3CDTF">2021-05-14T12:53:58+03:00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